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8D10B" w14:textId="77777777" w:rsidR="00A9362C" w:rsidRDefault="00A9362C" w:rsidP="00A9362C">
      <w:pPr>
        <w:ind w:left="720" w:firstLine="720"/>
        <w:rPr>
          <w:sz w:val="32"/>
        </w:rPr>
      </w:pPr>
      <w:r>
        <w:rPr>
          <w:noProof/>
        </w:rPr>
        <w:drawing>
          <wp:anchor distT="0" distB="0" distL="114300" distR="114300" simplePos="0" relativeHeight="251658240" behindDoc="1" locked="0" layoutInCell="1" allowOverlap="1" wp14:anchorId="254F469E" wp14:editId="1962D293">
            <wp:simplePos x="0" y="0"/>
            <wp:positionH relativeFrom="column">
              <wp:posOffset>4098</wp:posOffset>
            </wp:positionH>
            <wp:positionV relativeFrom="paragraph">
              <wp:posOffset>0</wp:posOffset>
            </wp:positionV>
            <wp:extent cx="1630104" cy="998220"/>
            <wp:effectExtent l="0" t="0" r="825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1630104" cy="9982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687108" w14:textId="7C6F3D44" w:rsidR="00011E48" w:rsidRPr="00FA7EE8" w:rsidRDefault="00F41A11" w:rsidP="00A9362C">
      <w:pPr>
        <w:ind w:left="1440" w:firstLine="720"/>
        <w:jc w:val="center"/>
        <w:rPr>
          <w:rFonts w:ascii="Arial" w:hAnsi="Arial" w:cs="Arial"/>
          <w:sz w:val="36"/>
        </w:rPr>
      </w:pPr>
      <w:r>
        <w:rPr>
          <w:rFonts w:ascii="Arial" w:hAnsi="Arial" w:cs="Arial"/>
          <w:sz w:val="36"/>
        </w:rPr>
        <w:t>Data Committee</w:t>
      </w:r>
      <w:r w:rsidR="004F2861" w:rsidRPr="00FA7EE8">
        <w:rPr>
          <w:rFonts w:ascii="Arial" w:hAnsi="Arial" w:cs="Arial"/>
          <w:sz w:val="36"/>
        </w:rPr>
        <w:t xml:space="preserve"> </w:t>
      </w:r>
      <w:r w:rsidR="004900FB" w:rsidRPr="00FA7EE8">
        <w:rPr>
          <w:rFonts w:ascii="Arial" w:hAnsi="Arial" w:cs="Arial"/>
          <w:sz w:val="36"/>
        </w:rPr>
        <w:t>Workgroup</w:t>
      </w:r>
      <w:r w:rsidR="00A9362C" w:rsidRPr="00FA7EE8">
        <w:rPr>
          <w:rFonts w:ascii="Arial" w:hAnsi="Arial" w:cs="Arial"/>
          <w:sz w:val="36"/>
        </w:rPr>
        <w:t xml:space="preserve"> Report</w:t>
      </w:r>
    </w:p>
    <w:p w14:paraId="0CC5182D" w14:textId="6130A7D1" w:rsidR="00A9362C" w:rsidRPr="00FA7EE8" w:rsidRDefault="00F41A11" w:rsidP="00A9362C">
      <w:pPr>
        <w:ind w:left="720" w:firstLine="720"/>
        <w:jc w:val="center"/>
        <w:rPr>
          <w:sz w:val="32"/>
          <w:szCs w:val="32"/>
        </w:rPr>
      </w:pPr>
      <w:r>
        <w:rPr>
          <w:rFonts w:ascii="Arial" w:hAnsi="Arial" w:cs="Arial"/>
          <w:sz w:val="36"/>
        </w:rPr>
        <w:t xml:space="preserve"> </w:t>
      </w:r>
      <w:r w:rsidR="00EB6AC0">
        <w:rPr>
          <w:rFonts w:ascii="Arial" w:hAnsi="Arial" w:cs="Arial"/>
          <w:sz w:val="36"/>
        </w:rPr>
        <w:t>4-13-</w:t>
      </w:r>
      <w:r>
        <w:rPr>
          <w:rFonts w:ascii="Arial" w:hAnsi="Arial" w:cs="Arial"/>
          <w:sz w:val="36"/>
        </w:rPr>
        <w:t>2022</w:t>
      </w:r>
    </w:p>
    <w:p w14:paraId="003D28C7" w14:textId="77777777" w:rsidR="004900FB" w:rsidRDefault="004900FB" w:rsidP="00A9362C">
      <w:pPr>
        <w:jc w:val="center"/>
      </w:pPr>
    </w:p>
    <w:p w14:paraId="45521722" w14:textId="77777777" w:rsidR="00A9362C" w:rsidRDefault="00A9362C">
      <w:pPr>
        <w:rPr>
          <w:b/>
          <w:sz w:val="24"/>
        </w:rPr>
      </w:pPr>
    </w:p>
    <w:p w14:paraId="794E6012" w14:textId="77777777" w:rsidR="004900FB" w:rsidRDefault="004900FB"/>
    <w:p w14:paraId="4EC89045" w14:textId="1FD0A9B5" w:rsidR="004900FB" w:rsidRPr="00FA7EE8" w:rsidRDefault="004900FB">
      <w:pPr>
        <w:rPr>
          <w:rFonts w:ascii="Arial" w:hAnsi="Arial" w:cs="Arial"/>
          <w:b/>
          <w:sz w:val="24"/>
          <w:szCs w:val="24"/>
        </w:rPr>
      </w:pPr>
      <w:r w:rsidRPr="00FA7EE8">
        <w:rPr>
          <w:rFonts w:ascii="Arial" w:hAnsi="Arial" w:cs="Arial"/>
          <w:b/>
          <w:sz w:val="24"/>
          <w:szCs w:val="24"/>
        </w:rPr>
        <w:t>Workgroup</w:t>
      </w:r>
    </w:p>
    <w:p w14:paraId="7F53791C" w14:textId="029498FB" w:rsidR="004900FB" w:rsidRPr="00FA7EE8" w:rsidRDefault="00331B94">
      <w:pPr>
        <w:rPr>
          <w:rFonts w:ascii="Arial" w:hAnsi="Arial" w:cs="Arial"/>
          <w:sz w:val="24"/>
          <w:szCs w:val="24"/>
        </w:rPr>
      </w:pPr>
      <w:r>
        <w:rPr>
          <w:rFonts w:ascii="Arial" w:hAnsi="Arial" w:cs="Arial"/>
          <w:sz w:val="24"/>
          <w:szCs w:val="24"/>
        </w:rPr>
        <w:t>Cadastral Workgroup</w:t>
      </w:r>
    </w:p>
    <w:p w14:paraId="405A2367" w14:textId="77777777" w:rsidR="004900FB" w:rsidRPr="00FA7EE8" w:rsidRDefault="004900FB">
      <w:pPr>
        <w:rPr>
          <w:rFonts w:ascii="Arial" w:hAnsi="Arial" w:cs="Arial"/>
          <w:sz w:val="24"/>
          <w:szCs w:val="24"/>
        </w:rPr>
      </w:pPr>
    </w:p>
    <w:p w14:paraId="5D0D068D" w14:textId="77777777" w:rsidR="004900FB" w:rsidRPr="00FA7EE8" w:rsidRDefault="00A9362C">
      <w:pPr>
        <w:rPr>
          <w:rFonts w:ascii="Arial" w:hAnsi="Arial" w:cs="Arial"/>
          <w:b/>
          <w:sz w:val="24"/>
          <w:szCs w:val="24"/>
        </w:rPr>
      </w:pPr>
      <w:r w:rsidRPr="00FA7EE8">
        <w:rPr>
          <w:rFonts w:ascii="Arial" w:hAnsi="Arial" w:cs="Arial"/>
          <w:b/>
          <w:sz w:val="24"/>
          <w:szCs w:val="24"/>
        </w:rPr>
        <w:t>Chairs</w:t>
      </w:r>
    </w:p>
    <w:p w14:paraId="402155BB" w14:textId="64CB7F6A" w:rsidR="00FA7EE8" w:rsidRDefault="00FE0506">
      <w:pPr>
        <w:rPr>
          <w:rFonts w:ascii="Arial" w:hAnsi="Arial" w:cs="Arial"/>
          <w:sz w:val="24"/>
        </w:rPr>
      </w:pPr>
      <w:r>
        <w:rPr>
          <w:rFonts w:ascii="Arial" w:hAnsi="Arial" w:cs="Arial"/>
          <w:sz w:val="24"/>
        </w:rPr>
        <w:t xml:space="preserve">Jack Avis </w:t>
      </w:r>
    </w:p>
    <w:p w14:paraId="6DE3EC75" w14:textId="267DD8A0" w:rsidR="00FE0506" w:rsidRPr="00FA7EE8" w:rsidRDefault="00FE0506">
      <w:pPr>
        <w:rPr>
          <w:rFonts w:ascii="Arial" w:hAnsi="Arial" w:cs="Arial"/>
          <w:sz w:val="24"/>
          <w:szCs w:val="24"/>
        </w:rPr>
      </w:pPr>
      <w:r>
        <w:rPr>
          <w:rFonts w:ascii="Arial" w:hAnsi="Arial" w:cs="Arial"/>
          <w:sz w:val="24"/>
        </w:rPr>
        <w:t>Elizabeth Heller</w:t>
      </w:r>
    </w:p>
    <w:p w14:paraId="33121DEC" w14:textId="77777777" w:rsidR="004900FB" w:rsidRPr="00FA7EE8" w:rsidRDefault="004900FB">
      <w:pPr>
        <w:rPr>
          <w:rFonts w:ascii="Arial" w:hAnsi="Arial" w:cs="Arial"/>
          <w:color w:val="5BA8C5"/>
          <w:sz w:val="24"/>
          <w:szCs w:val="24"/>
        </w:rPr>
      </w:pPr>
    </w:p>
    <w:p w14:paraId="7D0E38E4" w14:textId="20E0D8F3" w:rsidR="005D08EB" w:rsidRPr="0028227D" w:rsidRDefault="00FA7EE8">
      <w:pPr>
        <w:rPr>
          <w:rFonts w:ascii="Arial" w:hAnsi="Arial" w:cs="Arial"/>
          <w:bCs/>
          <w:i/>
          <w:iCs/>
          <w:sz w:val="24"/>
          <w:szCs w:val="24"/>
        </w:rPr>
      </w:pPr>
      <w:r w:rsidRPr="0028227D">
        <w:rPr>
          <w:rFonts w:ascii="Arial" w:hAnsi="Arial" w:cs="Arial"/>
          <w:b/>
          <w:sz w:val="24"/>
          <w:szCs w:val="24"/>
        </w:rPr>
        <w:t xml:space="preserve">Activity </w:t>
      </w:r>
      <w:r w:rsidR="004900FB" w:rsidRPr="0028227D">
        <w:rPr>
          <w:rFonts w:ascii="Arial" w:hAnsi="Arial" w:cs="Arial"/>
          <w:b/>
          <w:sz w:val="24"/>
          <w:szCs w:val="24"/>
        </w:rPr>
        <w:t>Summary</w:t>
      </w:r>
      <w:r w:rsidRPr="0028227D">
        <w:rPr>
          <w:rFonts w:ascii="Arial" w:hAnsi="Arial" w:cs="Arial"/>
          <w:b/>
          <w:sz w:val="24"/>
          <w:szCs w:val="24"/>
        </w:rPr>
        <w:t xml:space="preserve"> </w:t>
      </w:r>
      <w:r w:rsidRPr="0028227D">
        <w:rPr>
          <w:rFonts w:ascii="Arial" w:hAnsi="Arial" w:cs="Arial"/>
          <w:bCs/>
          <w:i/>
          <w:iCs/>
          <w:sz w:val="24"/>
          <w:szCs w:val="24"/>
        </w:rPr>
        <w:t>(Concise summary of workgroup actions/activities that have occurred since the previous Data Committee quarterly meeting)</w:t>
      </w:r>
    </w:p>
    <w:p w14:paraId="6CEF9CA5" w14:textId="44EC2800" w:rsidR="00267E61" w:rsidRPr="0028227D" w:rsidRDefault="00267E61">
      <w:pPr>
        <w:rPr>
          <w:rFonts w:ascii="Arial" w:hAnsi="Arial" w:cs="Arial"/>
          <w:bCs/>
          <w:sz w:val="24"/>
          <w:szCs w:val="24"/>
        </w:rPr>
      </w:pPr>
    </w:p>
    <w:p w14:paraId="32C7527B" w14:textId="5E599D34" w:rsidR="00FE0506" w:rsidRPr="0028227D" w:rsidRDefault="00FE0506">
      <w:pPr>
        <w:rPr>
          <w:rFonts w:ascii="Arial" w:hAnsi="Arial" w:cs="Arial"/>
          <w:bCs/>
          <w:sz w:val="24"/>
          <w:szCs w:val="24"/>
        </w:rPr>
      </w:pPr>
      <w:r w:rsidRPr="0028227D">
        <w:rPr>
          <w:rFonts w:ascii="Arial" w:hAnsi="Arial" w:cs="Arial"/>
          <w:bCs/>
          <w:sz w:val="24"/>
          <w:szCs w:val="24"/>
        </w:rPr>
        <w:t xml:space="preserve">This group has met </w:t>
      </w:r>
      <w:r w:rsidR="00EB6AC0" w:rsidRPr="0028227D">
        <w:rPr>
          <w:rFonts w:ascii="Arial" w:hAnsi="Arial" w:cs="Arial"/>
          <w:bCs/>
          <w:sz w:val="24"/>
          <w:szCs w:val="24"/>
        </w:rPr>
        <w:t xml:space="preserve">once </w:t>
      </w:r>
      <w:r w:rsidRPr="0028227D">
        <w:rPr>
          <w:rFonts w:ascii="Arial" w:hAnsi="Arial" w:cs="Arial"/>
          <w:bCs/>
          <w:sz w:val="24"/>
          <w:szCs w:val="24"/>
        </w:rPr>
        <w:t xml:space="preserve">since the last Data Committee meeting.  </w:t>
      </w:r>
      <w:r w:rsidR="00EB6AC0" w:rsidRPr="0028227D">
        <w:rPr>
          <w:rFonts w:ascii="Arial" w:hAnsi="Arial" w:cs="Arial"/>
          <w:bCs/>
          <w:sz w:val="24"/>
          <w:szCs w:val="24"/>
        </w:rPr>
        <w:t xml:space="preserve">At this meeting, the group </w:t>
      </w:r>
      <w:r w:rsidRPr="0028227D">
        <w:rPr>
          <w:rFonts w:ascii="Arial" w:hAnsi="Arial" w:cs="Arial"/>
          <w:bCs/>
          <w:sz w:val="24"/>
          <w:szCs w:val="24"/>
        </w:rPr>
        <w:t>finalize</w:t>
      </w:r>
      <w:r w:rsidR="00EB6AC0" w:rsidRPr="0028227D">
        <w:rPr>
          <w:rFonts w:ascii="Arial" w:hAnsi="Arial" w:cs="Arial"/>
          <w:bCs/>
          <w:sz w:val="24"/>
          <w:szCs w:val="24"/>
        </w:rPr>
        <w:t>d</w:t>
      </w:r>
      <w:r w:rsidRPr="0028227D">
        <w:rPr>
          <w:rFonts w:ascii="Arial" w:hAnsi="Arial" w:cs="Arial"/>
          <w:bCs/>
          <w:sz w:val="24"/>
          <w:szCs w:val="24"/>
        </w:rPr>
        <w:t xml:space="preserve"> the Cadastral Workflow document approved by the Council in November </w:t>
      </w:r>
      <w:r w:rsidR="00EB6AC0" w:rsidRPr="0028227D">
        <w:rPr>
          <w:rFonts w:ascii="Arial" w:hAnsi="Arial" w:cs="Arial"/>
          <w:bCs/>
          <w:sz w:val="24"/>
          <w:szCs w:val="24"/>
        </w:rPr>
        <w:t>by drafting and including</w:t>
      </w:r>
      <w:r w:rsidRPr="0028227D">
        <w:rPr>
          <w:rFonts w:ascii="Arial" w:hAnsi="Arial" w:cs="Arial"/>
          <w:bCs/>
          <w:sz w:val="24"/>
          <w:szCs w:val="24"/>
        </w:rPr>
        <w:t xml:space="preserve"> the requested narrative.  </w:t>
      </w:r>
      <w:r w:rsidR="00EB6AC0" w:rsidRPr="0028227D">
        <w:rPr>
          <w:rFonts w:ascii="Arial" w:hAnsi="Arial" w:cs="Arial"/>
          <w:bCs/>
          <w:sz w:val="24"/>
          <w:szCs w:val="24"/>
        </w:rPr>
        <w:t xml:space="preserve">The group has requested the Outreach Website Management </w:t>
      </w:r>
      <w:r w:rsidR="008421EB">
        <w:rPr>
          <w:rFonts w:ascii="Arial" w:hAnsi="Arial" w:cs="Arial"/>
          <w:bCs/>
          <w:sz w:val="24"/>
          <w:szCs w:val="24"/>
        </w:rPr>
        <w:t>W</w:t>
      </w:r>
      <w:r w:rsidR="00EB6AC0" w:rsidRPr="0028227D">
        <w:rPr>
          <w:rFonts w:ascii="Arial" w:hAnsi="Arial" w:cs="Arial"/>
          <w:bCs/>
          <w:sz w:val="24"/>
          <w:szCs w:val="24"/>
        </w:rPr>
        <w:t xml:space="preserve">orkgroup to post the document to the publications page on the AGIC website. </w:t>
      </w:r>
    </w:p>
    <w:p w14:paraId="1DBF9CFF" w14:textId="5AF69A3B" w:rsidR="00FE0506" w:rsidRPr="0028227D" w:rsidRDefault="00FE0506">
      <w:pPr>
        <w:rPr>
          <w:rFonts w:ascii="Arial" w:hAnsi="Arial" w:cs="Arial"/>
          <w:bCs/>
          <w:sz w:val="24"/>
          <w:szCs w:val="24"/>
        </w:rPr>
      </w:pPr>
    </w:p>
    <w:p w14:paraId="4187C118" w14:textId="5B900A4F" w:rsidR="00FE0506" w:rsidRPr="0028227D" w:rsidRDefault="00EB6AC0">
      <w:pPr>
        <w:rPr>
          <w:rFonts w:ascii="Arial" w:hAnsi="Arial" w:cs="Arial"/>
          <w:bCs/>
          <w:sz w:val="24"/>
          <w:szCs w:val="24"/>
        </w:rPr>
      </w:pPr>
      <w:r w:rsidRPr="0028227D">
        <w:rPr>
          <w:rFonts w:ascii="Arial" w:hAnsi="Arial" w:cs="Arial"/>
          <w:bCs/>
          <w:sz w:val="24"/>
          <w:szCs w:val="24"/>
        </w:rPr>
        <w:t>The group drafted and approved a 2022-3 Work Plan.  They intend to concentrate on engagement of the County cadastral agencies to update their responses to the questionnaire previously developed.  This questionnaire provides insights into the development and availability of county level parcels. Additionally, they plan to develop a glossary of terms related to cadastral and PLS</w:t>
      </w:r>
      <w:bookmarkStart w:id="0" w:name="_GoBack"/>
      <w:bookmarkEnd w:id="0"/>
      <w:r w:rsidRPr="0028227D">
        <w:rPr>
          <w:rFonts w:ascii="Arial" w:hAnsi="Arial" w:cs="Arial"/>
          <w:bCs/>
          <w:sz w:val="24"/>
          <w:szCs w:val="24"/>
        </w:rPr>
        <w:t xml:space="preserve">S reference systems. </w:t>
      </w:r>
    </w:p>
    <w:p w14:paraId="3FE86A11" w14:textId="5239E132" w:rsidR="00EB6AC0" w:rsidRPr="0028227D" w:rsidRDefault="00EB6AC0">
      <w:pPr>
        <w:rPr>
          <w:rFonts w:ascii="Arial" w:hAnsi="Arial" w:cs="Arial"/>
          <w:bCs/>
          <w:sz w:val="24"/>
          <w:szCs w:val="24"/>
        </w:rPr>
      </w:pPr>
    </w:p>
    <w:p w14:paraId="11811EE6" w14:textId="20C4163D" w:rsidR="00EB6AC0" w:rsidRPr="0028227D" w:rsidRDefault="00EB6AC0">
      <w:pPr>
        <w:rPr>
          <w:rFonts w:ascii="Arial" w:hAnsi="Arial" w:cs="Arial"/>
          <w:bCs/>
          <w:sz w:val="24"/>
          <w:szCs w:val="24"/>
        </w:rPr>
      </w:pPr>
      <w:r w:rsidRPr="0028227D">
        <w:rPr>
          <w:rFonts w:ascii="Arial" w:hAnsi="Arial" w:cs="Arial"/>
          <w:bCs/>
          <w:sz w:val="24"/>
          <w:szCs w:val="24"/>
        </w:rPr>
        <w:t xml:space="preserve">The group is establishing a regular meeting cadence for future meetings. </w:t>
      </w:r>
    </w:p>
    <w:p w14:paraId="4307102A" w14:textId="77777777" w:rsidR="00FE0506" w:rsidRPr="0028227D" w:rsidRDefault="00FE0506">
      <w:pPr>
        <w:rPr>
          <w:rFonts w:ascii="Arial" w:hAnsi="Arial" w:cs="Arial"/>
          <w:bCs/>
          <w:sz w:val="24"/>
          <w:szCs w:val="24"/>
        </w:rPr>
      </w:pPr>
    </w:p>
    <w:p w14:paraId="44EBC9D1" w14:textId="3F4309D4" w:rsidR="00FA7EE8" w:rsidRPr="0028227D" w:rsidRDefault="004900FB" w:rsidP="00FA7EE8">
      <w:pPr>
        <w:rPr>
          <w:rFonts w:ascii="Arial" w:eastAsia="Times New Roman" w:hAnsi="Arial" w:cs="Arial"/>
          <w:sz w:val="24"/>
          <w:szCs w:val="24"/>
        </w:rPr>
      </w:pPr>
      <w:r w:rsidRPr="0028227D">
        <w:rPr>
          <w:rFonts w:ascii="Arial" w:hAnsi="Arial" w:cs="Arial"/>
          <w:b/>
          <w:sz w:val="24"/>
          <w:szCs w:val="24"/>
        </w:rPr>
        <w:t>Action Items</w:t>
      </w:r>
      <w:r w:rsidR="00FA7EE8" w:rsidRPr="0028227D">
        <w:rPr>
          <w:rFonts w:ascii="Arial" w:hAnsi="Arial" w:cs="Arial"/>
          <w:b/>
          <w:sz w:val="24"/>
          <w:szCs w:val="24"/>
        </w:rPr>
        <w:t xml:space="preserve"> </w:t>
      </w:r>
      <w:r w:rsidR="00FA7EE8" w:rsidRPr="0028227D">
        <w:rPr>
          <w:rFonts w:ascii="Arial" w:hAnsi="Arial" w:cs="Arial"/>
          <w:bCs/>
          <w:i/>
          <w:iCs/>
          <w:sz w:val="24"/>
          <w:szCs w:val="24"/>
        </w:rPr>
        <w:t>(</w:t>
      </w:r>
      <w:r w:rsidR="00FA7EE8" w:rsidRPr="0028227D">
        <w:rPr>
          <w:rFonts w:ascii="Arial" w:eastAsia="Times New Roman" w:hAnsi="Arial" w:cs="Arial"/>
          <w:bCs/>
          <w:i/>
          <w:iCs/>
          <w:sz w:val="24"/>
          <w:szCs w:val="24"/>
        </w:rPr>
        <w:t>Any actions for the Data Committee to discuss and vote on. Be sure to include motion information needed for the action)</w:t>
      </w:r>
    </w:p>
    <w:p w14:paraId="7EDD04F2" w14:textId="24AA2A66" w:rsidR="004900FB" w:rsidRPr="0028227D" w:rsidRDefault="004900FB">
      <w:pPr>
        <w:rPr>
          <w:rFonts w:ascii="Arial" w:hAnsi="Arial" w:cs="Arial"/>
          <w:b/>
          <w:sz w:val="24"/>
          <w:szCs w:val="24"/>
        </w:rPr>
      </w:pPr>
    </w:p>
    <w:p w14:paraId="13342F4D" w14:textId="6EDE2721" w:rsidR="00FA7EE8" w:rsidRPr="0028227D" w:rsidRDefault="00EB6AC0" w:rsidP="00016AAC">
      <w:pPr>
        <w:rPr>
          <w:rFonts w:ascii="Arial" w:eastAsia="Times New Roman" w:hAnsi="Arial" w:cs="Arial"/>
          <w:sz w:val="24"/>
          <w:szCs w:val="24"/>
        </w:rPr>
      </w:pPr>
      <w:r w:rsidRPr="0028227D">
        <w:rPr>
          <w:rFonts w:ascii="Arial" w:eastAsia="Times New Roman" w:hAnsi="Arial" w:cs="Arial"/>
          <w:sz w:val="24"/>
          <w:szCs w:val="24"/>
        </w:rPr>
        <w:t xml:space="preserve">The Cadastral Workgroup requests a motion to approve their 2022-3 Work Plan. </w:t>
      </w:r>
    </w:p>
    <w:sectPr w:rsidR="00FA7EE8" w:rsidRPr="0028227D" w:rsidSect="008A07CC">
      <w:pgSz w:w="12240" w:h="15840"/>
      <w:pgMar w:top="144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196122"/>
    <w:multiLevelType w:val="hybridMultilevel"/>
    <w:tmpl w:val="DE421794"/>
    <w:lvl w:ilvl="0" w:tplc="1C787DB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3B00EE"/>
    <w:multiLevelType w:val="hybridMultilevel"/>
    <w:tmpl w:val="90601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3BF4226"/>
    <w:multiLevelType w:val="hybridMultilevel"/>
    <w:tmpl w:val="D478A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C36"/>
    <w:rsid w:val="0000676F"/>
    <w:rsid w:val="00011E48"/>
    <w:rsid w:val="00016AAC"/>
    <w:rsid w:val="00063311"/>
    <w:rsid w:val="000E3A84"/>
    <w:rsid w:val="00190B96"/>
    <w:rsid w:val="001D0A25"/>
    <w:rsid w:val="00267E61"/>
    <w:rsid w:val="00277994"/>
    <w:rsid w:val="0028227D"/>
    <w:rsid w:val="002F7901"/>
    <w:rsid w:val="0030406B"/>
    <w:rsid w:val="00331B94"/>
    <w:rsid w:val="00354FBA"/>
    <w:rsid w:val="003E3A5D"/>
    <w:rsid w:val="004900FB"/>
    <w:rsid w:val="004A1484"/>
    <w:rsid w:val="004F2861"/>
    <w:rsid w:val="00500251"/>
    <w:rsid w:val="005D08EB"/>
    <w:rsid w:val="00602852"/>
    <w:rsid w:val="00696B3D"/>
    <w:rsid w:val="006E3BA2"/>
    <w:rsid w:val="00737D2E"/>
    <w:rsid w:val="00796C36"/>
    <w:rsid w:val="0081218D"/>
    <w:rsid w:val="00815F49"/>
    <w:rsid w:val="008421EB"/>
    <w:rsid w:val="008A07CC"/>
    <w:rsid w:val="0090116C"/>
    <w:rsid w:val="00933B39"/>
    <w:rsid w:val="00A26332"/>
    <w:rsid w:val="00A6663B"/>
    <w:rsid w:val="00A86C8B"/>
    <w:rsid w:val="00A9362C"/>
    <w:rsid w:val="00AA4160"/>
    <w:rsid w:val="00B37F48"/>
    <w:rsid w:val="00B545B2"/>
    <w:rsid w:val="00B90A03"/>
    <w:rsid w:val="00B90F42"/>
    <w:rsid w:val="00EB6AC0"/>
    <w:rsid w:val="00EF4536"/>
    <w:rsid w:val="00F41A11"/>
    <w:rsid w:val="00FA7EE8"/>
    <w:rsid w:val="00FE05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AE56C"/>
  <w15:chartTrackingRefBased/>
  <w15:docId w15:val="{2EF0AD9B-5C65-4B13-A03D-2BCF4F4AF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00FB"/>
    <w:rPr>
      <w:color w:val="0563C1" w:themeColor="hyperlink"/>
      <w:u w:val="single"/>
    </w:rPr>
  </w:style>
  <w:style w:type="paragraph" w:styleId="ListParagraph">
    <w:name w:val="List Paragraph"/>
    <w:basedOn w:val="Normal"/>
    <w:uiPriority w:val="34"/>
    <w:qFormat/>
    <w:rsid w:val="004900FB"/>
    <w:pPr>
      <w:ind w:left="720"/>
      <w:contextualSpacing/>
    </w:pPr>
  </w:style>
  <w:style w:type="character" w:styleId="CommentReference">
    <w:name w:val="annotation reference"/>
    <w:basedOn w:val="DefaultParagraphFont"/>
    <w:uiPriority w:val="99"/>
    <w:semiHidden/>
    <w:unhideWhenUsed/>
    <w:rsid w:val="0090116C"/>
    <w:rPr>
      <w:sz w:val="16"/>
      <w:szCs w:val="16"/>
    </w:rPr>
  </w:style>
  <w:style w:type="paragraph" w:styleId="CommentText">
    <w:name w:val="annotation text"/>
    <w:basedOn w:val="Normal"/>
    <w:link w:val="CommentTextChar"/>
    <w:uiPriority w:val="99"/>
    <w:semiHidden/>
    <w:unhideWhenUsed/>
    <w:rsid w:val="0090116C"/>
    <w:pPr>
      <w:spacing w:line="240" w:lineRule="auto"/>
    </w:pPr>
    <w:rPr>
      <w:sz w:val="20"/>
      <w:szCs w:val="20"/>
    </w:rPr>
  </w:style>
  <w:style w:type="character" w:customStyle="1" w:styleId="CommentTextChar">
    <w:name w:val="Comment Text Char"/>
    <w:basedOn w:val="DefaultParagraphFont"/>
    <w:link w:val="CommentText"/>
    <w:uiPriority w:val="99"/>
    <w:semiHidden/>
    <w:rsid w:val="0090116C"/>
    <w:rPr>
      <w:sz w:val="20"/>
      <w:szCs w:val="20"/>
    </w:rPr>
  </w:style>
  <w:style w:type="paragraph" w:styleId="CommentSubject">
    <w:name w:val="annotation subject"/>
    <w:basedOn w:val="CommentText"/>
    <w:next w:val="CommentText"/>
    <w:link w:val="CommentSubjectChar"/>
    <w:uiPriority w:val="99"/>
    <w:semiHidden/>
    <w:unhideWhenUsed/>
    <w:rsid w:val="0090116C"/>
    <w:rPr>
      <w:b/>
      <w:bCs/>
    </w:rPr>
  </w:style>
  <w:style w:type="character" w:customStyle="1" w:styleId="CommentSubjectChar">
    <w:name w:val="Comment Subject Char"/>
    <w:basedOn w:val="CommentTextChar"/>
    <w:link w:val="CommentSubject"/>
    <w:uiPriority w:val="99"/>
    <w:semiHidden/>
    <w:rsid w:val="0090116C"/>
    <w:rPr>
      <w:b/>
      <w:bCs/>
      <w:sz w:val="20"/>
      <w:szCs w:val="20"/>
    </w:rPr>
  </w:style>
  <w:style w:type="paragraph" w:styleId="BalloonText">
    <w:name w:val="Balloon Text"/>
    <w:basedOn w:val="Normal"/>
    <w:link w:val="BalloonTextChar"/>
    <w:uiPriority w:val="99"/>
    <w:semiHidden/>
    <w:unhideWhenUsed/>
    <w:rsid w:val="0090116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11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391113">
      <w:bodyDiv w:val="1"/>
      <w:marLeft w:val="0"/>
      <w:marRight w:val="0"/>
      <w:marTop w:val="0"/>
      <w:marBottom w:val="0"/>
      <w:divBdr>
        <w:top w:val="none" w:sz="0" w:space="0" w:color="auto"/>
        <w:left w:val="none" w:sz="0" w:space="0" w:color="auto"/>
        <w:bottom w:val="none" w:sz="0" w:space="0" w:color="auto"/>
        <w:right w:val="none" w:sz="0" w:space="0" w:color="auto"/>
      </w:divBdr>
    </w:div>
    <w:div w:id="1044908454">
      <w:bodyDiv w:val="1"/>
      <w:marLeft w:val="0"/>
      <w:marRight w:val="0"/>
      <w:marTop w:val="0"/>
      <w:marBottom w:val="0"/>
      <w:divBdr>
        <w:top w:val="none" w:sz="0" w:space="0" w:color="auto"/>
        <w:left w:val="none" w:sz="0" w:space="0" w:color="auto"/>
        <w:bottom w:val="none" w:sz="0" w:space="0" w:color="auto"/>
        <w:right w:val="none" w:sz="0" w:space="0" w:color="auto"/>
      </w:divBdr>
    </w:div>
    <w:div w:id="154371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194</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Arizona State University</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Shea Lemar</dc:creator>
  <cp:keywords/>
  <dc:description/>
  <cp:lastModifiedBy>Jenna Straface</cp:lastModifiedBy>
  <cp:revision>5</cp:revision>
  <dcterms:created xsi:type="dcterms:W3CDTF">2022-04-09T18:31:00Z</dcterms:created>
  <dcterms:modified xsi:type="dcterms:W3CDTF">2022-04-09T18:40:00Z</dcterms:modified>
</cp:coreProperties>
</file>